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66" w:rsidRPr="003A5166" w:rsidRDefault="003A5166">
      <w:pPr>
        <w:rPr>
          <w:b/>
          <w:bCs/>
          <w:sz w:val="28"/>
          <w:szCs w:val="28"/>
        </w:rPr>
      </w:pPr>
      <w:r w:rsidRPr="003A5166">
        <w:rPr>
          <w:rFonts w:hint="eastAsia"/>
          <w:b/>
          <w:bCs/>
          <w:sz w:val="28"/>
          <w:szCs w:val="28"/>
        </w:rPr>
        <w:t>P</w:t>
      </w:r>
      <w:r w:rsidRPr="003A5166">
        <w:rPr>
          <w:b/>
          <w:bCs/>
          <w:sz w:val="28"/>
          <w:szCs w:val="28"/>
        </w:rPr>
        <w:t>eng-Hsu Chen</w:t>
      </w:r>
    </w:p>
    <w:p w:rsidR="003A5166" w:rsidRDefault="003A5166"/>
    <w:p w:rsidR="006B60FF" w:rsidRDefault="003A2C0E">
      <w:r>
        <w:t>I</w:t>
      </w:r>
      <w:r w:rsidRPr="003A2C0E">
        <w:t>ncumbent</w:t>
      </w:r>
      <w:r>
        <w:t xml:space="preserve"> / </w:t>
      </w:r>
      <w:r w:rsidR="003A5166">
        <w:rPr>
          <w:rFonts w:hint="eastAsia"/>
        </w:rPr>
        <w:t>T</w:t>
      </w:r>
      <w:r w:rsidR="003A5166">
        <w:t xml:space="preserve">itle: </w:t>
      </w:r>
    </w:p>
    <w:p w:rsidR="006B60FF" w:rsidRDefault="006B60FF">
      <w:r w:rsidRPr="006B60FF">
        <w:t>Aesthetic of Space Design</w:t>
      </w:r>
      <w:r w:rsidR="00265FDC">
        <w:t xml:space="preserve"> Co., Ltd., </w:t>
      </w:r>
      <w:r>
        <w:t>Founder and Design Director</w:t>
      </w:r>
    </w:p>
    <w:p w:rsidR="00177DA0" w:rsidRDefault="00177DA0">
      <w:r>
        <w:rPr>
          <w:rFonts w:hint="eastAsia"/>
        </w:rPr>
        <w:t>T</w:t>
      </w:r>
      <w:r>
        <w:t>aipei Association of Interior Designers</w:t>
      </w:r>
      <w:r>
        <w:t>, Director</w:t>
      </w:r>
    </w:p>
    <w:p w:rsidR="003A5166" w:rsidRDefault="003A5166">
      <w:pPr>
        <w:rPr>
          <w:rFonts w:hint="eastAsia"/>
        </w:rPr>
      </w:pPr>
      <w:r>
        <w:t xml:space="preserve">Taiwan Design Elite Association, </w:t>
      </w:r>
      <w:r>
        <w:rPr>
          <w:rFonts w:hint="eastAsia"/>
        </w:rPr>
        <w:t>E</w:t>
      </w:r>
      <w:r>
        <w:t xml:space="preserve">xecutive Supervisor </w:t>
      </w:r>
    </w:p>
    <w:p w:rsidR="00177DA0" w:rsidRDefault="00177DA0">
      <w:r>
        <w:t xml:space="preserve">Shih </w:t>
      </w:r>
      <w:proofErr w:type="spellStart"/>
      <w:r>
        <w:t>Chien</w:t>
      </w:r>
      <w:proofErr w:type="spellEnd"/>
      <w:r>
        <w:t xml:space="preserve"> University</w:t>
      </w:r>
      <w:r>
        <w:t>,</w:t>
      </w:r>
      <w:r>
        <w:rPr>
          <w:rFonts w:hint="eastAsia"/>
        </w:rPr>
        <w:t xml:space="preserve"> </w:t>
      </w:r>
      <w:r>
        <w:t xml:space="preserve">Department of Architecture Alumni Center </w:t>
      </w:r>
      <w:r>
        <w:rPr>
          <w:rFonts w:hint="eastAsia"/>
        </w:rPr>
        <w:t>S</w:t>
      </w:r>
      <w:r>
        <w:t xml:space="preserve">upervisor </w:t>
      </w:r>
    </w:p>
    <w:p w:rsidR="00177DA0" w:rsidRDefault="003A5166">
      <w:pPr>
        <w:rPr>
          <w:rFonts w:hint="eastAsia"/>
        </w:rPr>
      </w:pPr>
      <w:r>
        <w:t>Orphan Welfare Foundation Taipei, Consultant</w:t>
      </w:r>
    </w:p>
    <w:p w:rsidR="003A5166" w:rsidRPr="003A5166" w:rsidRDefault="003A5166">
      <w:pPr>
        <w:rPr>
          <w:rFonts w:hint="eastAsia"/>
        </w:rPr>
      </w:pPr>
    </w:p>
    <w:p w:rsidR="0047154B" w:rsidRDefault="006B60FF">
      <w:r>
        <w:t>Education:</w:t>
      </w:r>
      <w:r>
        <w:rPr>
          <w:rFonts w:hint="eastAsia"/>
        </w:rPr>
        <w:t xml:space="preserve"> </w:t>
      </w:r>
      <w:r w:rsidR="0047154B">
        <w:br/>
      </w:r>
      <w:r w:rsidR="0047154B">
        <w:rPr>
          <w:rFonts w:hint="eastAsia"/>
        </w:rPr>
        <w:t>N</w:t>
      </w:r>
      <w:r w:rsidR="0047154B">
        <w:t xml:space="preserve">ational Taipei University of Technology Department of Architecture </w:t>
      </w:r>
    </w:p>
    <w:p w:rsidR="0047154B" w:rsidRDefault="0047154B">
      <w:r>
        <w:t>(Graduate Program in Architecture and urban Design)</w:t>
      </w:r>
    </w:p>
    <w:p w:rsidR="0047154B" w:rsidRDefault="0047154B">
      <w:r>
        <w:t xml:space="preserve">Shih </w:t>
      </w:r>
      <w:proofErr w:type="spellStart"/>
      <w:r>
        <w:t>Chien</w:t>
      </w:r>
      <w:proofErr w:type="spellEnd"/>
      <w:r>
        <w:t xml:space="preserve"> University, </w:t>
      </w:r>
      <w:r w:rsidR="00265FDC">
        <w:t xml:space="preserve">BS in </w:t>
      </w:r>
      <w:r>
        <w:t xml:space="preserve">Architecture </w:t>
      </w:r>
    </w:p>
    <w:p w:rsidR="0047154B" w:rsidRDefault="0047154B">
      <w:pPr>
        <w:rPr>
          <w:rFonts w:hint="eastAsia"/>
        </w:rPr>
      </w:pPr>
    </w:p>
    <w:p w:rsidR="00C56EB8" w:rsidRDefault="000B29C0">
      <w:r>
        <w:t>Teaching</w:t>
      </w:r>
      <w:r w:rsidR="00C56EB8">
        <w:t>:</w:t>
      </w:r>
    </w:p>
    <w:p w:rsidR="00A21574" w:rsidRDefault="00A21574">
      <w:r>
        <w:t xml:space="preserve">China Academy of Art, </w:t>
      </w:r>
      <w:r w:rsidRPr="00A21574">
        <w:t>International Commercial Art Designer Distinguished Lecturer</w:t>
      </w:r>
    </w:p>
    <w:p w:rsidR="00B464A5" w:rsidRDefault="009B7599">
      <w:r>
        <w:rPr>
          <w:rFonts w:hint="eastAsia"/>
        </w:rPr>
        <w:t>T</w:t>
      </w:r>
      <w:r>
        <w:t>aipei Association of Interior Designers Lecturer</w:t>
      </w:r>
    </w:p>
    <w:p w:rsidR="00B464A5" w:rsidRDefault="00B464A5"/>
    <w:p w:rsidR="00A21574" w:rsidRDefault="000B29C0">
      <w:r>
        <w:t>Jury/</w:t>
      </w:r>
      <w:proofErr w:type="gramStart"/>
      <w:r w:rsidR="00B1634E">
        <w:rPr>
          <w:rFonts w:hint="eastAsia"/>
        </w:rPr>
        <w:t>J</w:t>
      </w:r>
      <w:r w:rsidR="00B1634E">
        <w:t>udge :</w:t>
      </w:r>
      <w:proofErr w:type="gramEnd"/>
      <w:r w:rsidR="006B60FF">
        <w:t xml:space="preserve"> </w:t>
      </w:r>
    </w:p>
    <w:p w:rsidR="00B464A5" w:rsidRDefault="00B1634E">
      <w:r>
        <w:t xml:space="preserve">2019 </w:t>
      </w:r>
      <w:r>
        <w:t>Asia Young Designer Awards</w:t>
      </w:r>
      <w:r>
        <w:t xml:space="preserve"> by </w:t>
      </w:r>
      <w:r w:rsidR="00A21574">
        <w:t>Nippon Paint (H.K.) C</w:t>
      </w:r>
      <w:r>
        <w:t>o</w:t>
      </w:r>
      <w:r w:rsidR="00A21574">
        <w:t xml:space="preserve">., Ltd. </w:t>
      </w:r>
      <w:r>
        <w:t>F</w:t>
      </w:r>
      <w:r w:rsidR="00A21574">
        <w:t xml:space="preserve">inal Round Judge </w:t>
      </w:r>
    </w:p>
    <w:p w:rsidR="00B1634E" w:rsidRDefault="00B1634E">
      <w:pPr>
        <w:rPr>
          <w:rFonts w:hint="eastAsia"/>
        </w:rPr>
      </w:pPr>
      <w:r>
        <w:rPr>
          <w:rFonts w:hint="eastAsia"/>
        </w:rPr>
        <w:t>2</w:t>
      </w:r>
      <w:r>
        <w:t xml:space="preserve">019 </w:t>
      </w:r>
      <w:r w:rsidR="007E0F25">
        <w:t>China Academy of Art</w:t>
      </w:r>
      <w:r w:rsidR="007E0F25">
        <w:t xml:space="preserve"> Awards</w:t>
      </w:r>
      <w:r w:rsidR="007E0F25">
        <w:t xml:space="preserve"> </w:t>
      </w:r>
      <w:r w:rsidR="00265FDC">
        <w:t>Judge</w:t>
      </w:r>
    </w:p>
    <w:p w:rsidR="00B1634E" w:rsidRDefault="00B1634E">
      <w:r>
        <w:rPr>
          <w:rFonts w:hint="eastAsia"/>
        </w:rPr>
        <w:t>2</w:t>
      </w:r>
      <w:r>
        <w:t>018</w:t>
      </w:r>
      <w:r w:rsidR="007E0F25">
        <w:t xml:space="preserve"> </w:t>
      </w:r>
      <w:r w:rsidR="007E0F25">
        <w:t>China Academy of Art</w:t>
      </w:r>
      <w:r w:rsidR="007E0F25">
        <w:t xml:space="preserve"> Awards</w:t>
      </w:r>
      <w:r w:rsidR="00265FDC">
        <w:t xml:space="preserve"> Judge</w:t>
      </w:r>
    </w:p>
    <w:p w:rsidR="007E0F25" w:rsidRDefault="007E0F25">
      <w:pPr>
        <w:rPr>
          <w:rFonts w:hint="eastAsia"/>
        </w:rPr>
      </w:pPr>
    </w:p>
    <w:p w:rsidR="00B464A5" w:rsidRDefault="00B1634E">
      <w:r>
        <w:rPr>
          <w:rFonts w:hint="eastAsia"/>
        </w:rPr>
        <w:t>C</w:t>
      </w:r>
      <w:r>
        <w:t xml:space="preserve">ertificates: </w:t>
      </w:r>
    </w:p>
    <w:p w:rsidR="00B464A5" w:rsidRDefault="00B464A5">
      <w:r>
        <w:rPr>
          <w:rFonts w:hint="eastAsia"/>
        </w:rPr>
        <w:t>G</w:t>
      </w:r>
      <w:r>
        <w:t>reen Design AP Awards Designer</w:t>
      </w:r>
      <w:r w:rsidR="0083289A">
        <w:t xml:space="preserve"> (Taiwan)</w:t>
      </w:r>
    </w:p>
    <w:p w:rsidR="00B464A5" w:rsidRDefault="00B464A5">
      <w:r>
        <w:rPr>
          <w:rFonts w:hint="eastAsia"/>
        </w:rPr>
        <w:t>I</w:t>
      </w:r>
      <w:r>
        <w:t>nternational Commercial Art Designer</w:t>
      </w:r>
      <w:r w:rsidR="003C6ECA">
        <w:t xml:space="preserve"> </w:t>
      </w:r>
      <w:r>
        <w:t>A Level</w:t>
      </w:r>
      <w:r w:rsidR="003C6ECA">
        <w:t xml:space="preserve"> Designer</w:t>
      </w:r>
      <w:r>
        <w:t xml:space="preserve"> </w:t>
      </w:r>
      <w:r w:rsidR="0083289A">
        <w:t>(Asia)</w:t>
      </w:r>
    </w:p>
    <w:p w:rsidR="0088199C" w:rsidRDefault="00B1634E">
      <w:r>
        <w:t xml:space="preserve">NPO SICK HOUSE Consultant </w:t>
      </w:r>
      <w:r w:rsidR="003C6ECA">
        <w:t>(Japan)</w:t>
      </w:r>
    </w:p>
    <w:p w:rsidR="000B29C0" w:rsidRDefault="000B29C0">
      <w:r>
        <w:t>Accessible and usable building and facilities Barrier-free equipment surveyor</w:t>
      </w:r>
      <w:r w:rsidR="0083289A">
        <w:t xml:space="preserve"> (Taiwan)</w:t>
      </w:r>
    </w:p>
    <w:p w:rsidR="0088199C" w:rsidRDefault="0088199C" w:rsidP="0088199C">
      <w:pPr>
        <w:widowControl/>
        <w:rPr>
          <w:rFonts w:ascii="Arial" w:eastAsia="新細明體" w:hAnsi="Arial" w:cs="Arial"/>
          <w:color w:val="000000" w:themeColor="text1"/>
          <w:kern w:val="0"/>
          <w:sz w:val="21"/>
          <w:szCs w:val="21"/>
          <w:shd w:val="clear" w:color="auto" w:fill="FFFFFF"/>
        </w:rPr>
      </w:pPr>
      <w:r w:rsidRPr="0088199C">
        <w:t>Building interior decoration professional</w:t>
      </w:r>
      <w:r w:rsidRPr="003C6ECA">
        <w:rPr>
          <w:color w:val="000000" w:themeColor="text1"/>
        </w:rPr>
        <w:t xml:space="preserve"> </w:t>
      </w:r>
      <w:r w:rsidRPr="003C6ECA">
        <w:rPr>
          <w:rFonts w:ascii="Arial" w:eastAsia="新細明體" w:hAnsi="Arial" w:cs="Arial"/>
          <w:color w:val="000000" w:themeColor="text1"/>
          <w:kern w:val="0"/>
          <w:sz w:val="21"/>
          <w:szCs w:val="21"/>
          <w:shd w:val="clear" w:color="auto" w:fill="FFFFFF"/>
        </w:rPr>
        <w:t>technici</w:t>
      </w:r>
      <w:r w:rsidR="003C6ECA" w:rsidRPr="003C6ECA">
        <w:rPr>
          <w:rFonts w:ascii="Arial" w:eastAsia="新細明體" w:hAnsi="Arial" w:cs="Arial"/>
          <w:color w:val="000000" w:themeColor="text1"/>
          <w:kern w:val="0"/>
          <w:sz w:val="21"/>
          <w:szCs w:val="21"/>
          <w:shd w:val="clear" w:color="auto" w:fill="FFFFFF"/>
        </w:rPr>
        <w:t>an</w:t>
      </w:r>
      <w:r w:rsidR="003C6ECA">
        <w:rPr>
          <w:rFonts w:ascii="Arial" w:eastAsia="新細明體" w:hAnsi="Arial" w:cs="Arial"/>
          <w:color w:val="000000" w:themeColor="text1"/>
          <w:kern w:val="0"/>
          <w:sz w:val="21"/>
          <w:szCs w:val="21"/>
          <w:shd w:val="clear" w:color="auto" w:fill="FFFFFF"/>
        </w:rPr>
        <w:t xml:space="preserve"> (Taiwan)</w:t>
      </w:r>
    </w:p>
    <w:p w:rsidR="003C6ECA" w:rsidRDefault="003C6ECA" w:rsidP="0088199C">
      <w:pPr>
        <w:widowControl/>
        <w:rPr>
          <w:rFonts w:ascii="Arial" w:eastAsia="微軟正黑體" w:hAnsi="Arial" w:cs="Arial"/>
          <w:color w:val="000000" w:themeColor="text1"/>
          <w:kern w:val="0"/>
        </w:rPr>
      </w:pPr>
      <w:r>
        <w:rPr>
          <w:rFonts w:ascii="Arial" w:eastAsia="微軟正黑體" w:hAnsi="Arial" w:cs="Arial"/>
          <w:color w:val="000000" w:themeColor="text1"/>
          <w:kern w:val="0"/>
        </w:rPr>
        <w:t>I</w:t>
      </w:r>
      <w:r w:rsidRPr="003C6ECA">
        <w:rPr>
          <w:rFonts w:ascii="Arial" w:eastAsia="微軟正黑體" w:hAnsi="Arial" w:cs="Arial"/>
          <w:color w:val="000000" w:themeColor="text1"/>
          <w:kern w:val="0"/>
        </w:rPr>
        <w:t>nspecting and buildings public security</w:t>
      </w:r>
      <w:r>
        <w:rPr>
          <w:rFonts w:ascii="Arial" w:eastAsia="微軟正黑體" w:hAnsi="Arial" w:cs="Arial"/>
          <w:color w:val="000000" w:themeColor="text1"/>
          <w:kern w:val="0"/>
        </w:rPr>
        <w:t xml:space="preserve"> professional inspector (Taiwan)</w:t>
      </w:r>
    </w:p>
    <w:p w:rsidR="00B464A5" w:rsidRPr="000B29C0" w:rsidRDefault="000B29C0" w:rsidP="000B29C0">
      <w:pPr>
        <w:widowControl/>
        <w:rPr>
          <w:rFonts w:ascii="Arial" w:eastAsia="微軟正黑體" w:hAnsi="Arial" w:cs="Arial" w:hint="eastAsia"/>
          <w:color w:val="000000" w:themeColor="text1"/>
          <w:kern w:val="0"/>
        </w:rPr>
      </w:pPr>
      <w:r>
        <w:rPr>
          <w:rFonts w:ascii="Arial" w:eastAsia="微軟正黑體" w:hAnsi="Arial" w:cs="Arial"/>
          <w:color w:val="000000" w:themeColor="text1"/>
          <w:kern w:val="0"/>
        </w:rPr>
        <w:t xml:space="preserve">National Vocational qualification of </w:t>
      </w:r>
      <w:r>
        <w:rPr>
          <w:rFonts w:ascii="Arial" w:eastAsia="微軟正黑體" w:hAnsi="Arial" w:cs="Arial" w:hint="eastAsia"/>
          <w:color w:val="000000" w:themeColor="text1"/>
          <w:kern w:val="0"/>
        </w:rPr>
        <w:t>F</w:t>
      </w:r>
      <w:r>
        <w:rPr>
          <w:rFonts w:ascii="Arial" w:eastAsia="微軟正黑體" w:hAnsi="Arial" w:cs="Arial"/>
          <w:color w:val="000000" w:themeColor="text1"/>
          <w:kern w:val="0"/>
        </w:rPr>
        <w:t xml:space="preserve">irst grade / Advanced </w:t>
      </w:r>
      <w:r w:rsidR="003C6ECA">
        <w:rPr>
          <w:rFonts w:ascii="Arial" w:eastAsia="微軟正黑體" w:hAnsi="Arial" w:cs="Arial"/>
          <w:color w:val="000000" w:themeColor="text1"/>
          <w:kern w:val="0"/>
        </w:rPr>
        <w:t>Interior Designer</w:t>
      </w:r>
      <w:r>
        <w:rPr>
          <w:rFonts w:ascii="Arial" w:eastAsia="微軟正黑體" w:hAnsi="Arial" w:cs="Arial"/>
          <w:color w:val="000000" w:themeColor="text1"/>
          <w:kern w:val="0"/>
        </w:rPr>
        <w:t xml:space="preserve"> (China)</w:t>
      </w:r>
    </w:p>
    <w:p w:rsidR="007E0F25" w:rsidRDefault="007E0F25">
      <w:pPr>
        <w:rPr>
          <w:rFonts w:hint="eastAsia"/>
        </w:rPr>
      </w:pPr>
    </w:p>
    <w:p w:rsidR="00B464A5" w:rsidRDefault="00B1634E">
      <w:r>
        <w:rPr>
          <w:rFonts w:hint="eastAsia"/>
        </w:rPr>
        <w:t>A</w:t>
      </w:r>
      <w:r>
        <w:t>wards achievement:</w:t>
      </w:r>
      <w:r w:rsidR="006B60FF">
        <w:t xml:space="preserve"> </w:t>
      </w:r>
    </w:p>
    <w:p w:rsidR="00B464A5" w:rsidRDefault="00B464A5">
      <w:r>
        <w:rPr>
          <w:rFonts w:hint="eastAsia"/>
        </w:rPr>
        <w:t>2</w:t>
      </w:r>
      <w:r>
        <w:t>019 A’ Design Awards</w:t>
      </w:r>
      <w:r w:rsidR="00B1634E">
        <w:t>,</w:t>
      </w:r>
      <w:r>
        <w:t xml:space="preserve"> Gold Award winner</w:t>
      </w:r>
    </w:p>
    <w:p w:rsidR="00B464A5" w:rsidRDefault="00B464A5">
      <w:r>
        <w:rPr>
          <w:rFonts w:hint="eastAsia"/>
        </w:rPr>
        <w:t>2</w:t>
      </w:r>
      <w:r>
        <w:t>019 IDA (International Design Awards)</w:t>
      </w:r>
      <w:r w:rsidR="00B1634E">
        <w:t>,</w:t>
      </w:r>
      <w:r>
        <w:t xml:space="preserve"> Gold Award winner</w:t>
      </w:r>
    </w:p>
    <w:p w:rsidR="009B7599" w:rsidRPr="009B7599" w:rsidRDefault="009B7599">
      <w:pPr>
        <w:rPr>
          <w:rFonts w:hint="eastAsia"/>
        </w:rPr>
      </w:pPr>
      <w:r>
        <w:rPr>
          <w:rFonts w:hint="eastAsia"/>
        </w:rPr>
        <w:t>2</w:t>
      </w:r>
      <w:r>
        <w:t>019 IDA (International Design Awards)</w:t>
      </w:r>
      <w:r w:rsidR="00B1634E">
        <w:t>,</w:t>
      </w:r>
      <w:r>
        <w:t xml:space="preserve"> </w:t>
      </w:r>
      <w:r>
        <w:t>Bronze</w:t>
      </w:r>
      <w:r>
        <w:t xml:space="preserve"> Award winner</w:t>
      </w:r>
    </w:p>
    <w:p w:rsidR="00B464A5" w:rsidRDefault="00B464A5">
      <w:r>
        <w:rPr>
          <w:rFonts w:hint="eastAsia"/>
        </w:rPr>
        <w:t>2</w:t>
      </w:r>
      <w:r>
        <w:t>019 KUKAN Design Awards</w:t>
      </w:r>
      <w:r w:rsidR="00B1634E">
        <w:t>,</w:t>
      </w:r>
      <w:r w:rsidR="009B7599">
        <w:t xml:space="preserve"> Long List Winner</w:t>
      </w:r>
      <w:r>
        <w:t xml:space="preserve"> </w:t>
      </w:r>
    </w:p>
    <w:p w:rsidR="009B7599" w:rsidRDefault="009B7599">
      <w:r>
        <w:rPr>
          <w:rFonts w:hint="eastAsia"/>
        </w:rPr>
        <w:t>2</w:t>
      </w:r>
      <w:r>
        <w:t>018 IAI Design Excellence Award</w:t>
      </w:r>
      <w:r w:rsidR="00B1634E">
        <w:t>,</w:t>
      </w:r>
      <w:r>
        <w:t xml:space="preserve"> winner</w:t>
      </w:r>
    </w:p>
    <w:p w:rsidR="00B464A5" w:rsidRDefault="00B464A5">
      <w:r>
        <w:rPr>
          <w:rFonts w:hint="eastAsia"/>
        </w:rPr>
        <w:lastRenderedPageBreak/>
        <w:t>2</w:t>
      </w:r>
      <w:r>
        <w:t>018 Asia Design Prize</w:t>
      </w:r>
      <w:r w:rsidR="00B1634E">
        <w:t>,</w:t>
      </w:r>
      <w:r>
        <w:t xml:space="preserve"> Winner</w:t>
      </w:r>
    </w:p>
    <w:p w:rsidR="00B464A5" w:rsidRDefault="00B464A5">
      <w:r>
        <w:rPr>
          <w:rFonts w:hint="eastAsia"/>
        </w:rPr>
        <w:t>2</w:t>
      </w:r>
      <w:r>
        <w:t>017 Architecture Master Prize</w:t>
      </w:r>
      <w:r w:rsidR="00B1634E">
        <w:t>,</w:t>
      </w:r>
      <w:r>
        <w:t xml:space="preserve"> Winner</w:t>
      </w:r>
      <w:r>
        <w:br/>
        <w:t xml:space="preserve">2017 </w:t>
      </w:r>
      <w:r w:rsidR="00B1634E">
        <w:t xml:space="preserve">International Design Excellence Awards </w:t>
      </w:r>
      <w:r>
        <w:t>SBID Awards</w:t>
      </w:r>
      <w:r w:rsidR="00B1634E">
        <w:t>,</w:t>
      </w:r>
      <w:r>
        <w:t xml:space="preserve"> Finalist</w:t>
      </w:r>
    </w:p>
    <w:p w:rsidR="00B464A5" w:rsidRDefault="00B464A5">
      <w:r>
        <w:rPr>
          <w:rFonts w:hint="eastAsia"/>
        </w:rPr>
        <w:t>2</w:t>
      </w:r>
      <w:r>
        <w:t>016 A’ Design Awards</w:t>
      </w:r>
      <w:r w:rsidR="00B1634E">
        <w:t>,</w:t>
      </w:r>
      <w:r>
        <w:t xml:space="preserve"> Silver Award winner</w:t>
      </w:r>
    </w:p>
    <w:p w:rsidR="009B7599" w:rsidRPr="009B7599" w:rsidRDefault="009B7599">
      <w:pPr>
        <w:rPr>
          <w:rFonts w:hint="eastAsia"/>
        </w:rPr>
      </w:pPr>
      <w:r>
        <w:rPr>
          <w:rFonts w:hint="eastAsia"/>
        </w:rPr>
        <w:t>2</w:t>
      </w:r>
      <w:r>
        <w:t>016 A’ Design Awards</w:t>
      </w:r>
      <w:r w:rsidR="00B1634E">
        <w:t>,</w:t>
      </w:r>
      <w:r>
        <w:t xml:space="preserve"> </w:t>
      </w:r>
      <w:r>
        <w:t>Bronze</w:t>
      </w:r>
      <w:r>
        <w:t xml:space="preserve"> Award winner</w:t>
      </w:r>
    </w:p>
    <w:p w:rsidR="00B464A5" w:rsidRDefault="00B464A5">
      <w:r>
        <w:rPr>
          <w:rFonts w:hint="eastAsia"/>
        </w:rPr>
        <w:t>2</w:t>
      </w:r>
      <w:r>
        <w:t xml:space="preserve">016 </w:t>
      </w:r>
      <w:proofErr w:type="spellStart"/>
      <w:r>
        <w:t>iF</w:t>
      </w:r>
      <w:proofErr w:type="spellEnd"/>
      <w:r>
        <w:t xml:space="preserve"> Design Awards</w:t>
      </w:r>
      <w:r w:rsidR="00B1634E">
        <w:t>,</w:t>
      </w:r>
      <w:r>
        <w:t xml:space="preserve"> winner</w:t>
      </w:r>
    </w:p>
    <w:p w:rsidR="00B464A5" w:rsidRDefault="00B464A5">
      <w:r>
        <w:t>2015 Taiwan Outstanding room Designer Awards</w:t>
      </w:r>
      <w:r w:rsidR="00B1634E">
        <w:t>,</w:t>
      </w:r>
      <w:r>
        <w:t xml:space="preserve"> winner</w:t>
      </w:r>
    </w:p>
    <w:p w:rsidR="009B7599" w:rsidRDefault="009B7599">
      <w:r>
        <w:rPr>
          <w:rFonts w:hint="eastAsia"/>
        </w:rPr>
        <w:t>2</w:t>
      </w:r>
      <w:r>
        <w:t>015 Idea-Tops International Space Design Award</w:t>
      </w:r>
      <w:r w:rsidR="00B1634E">
        <w:t>,</w:t>
      </w:r>
      <w:r>
        <w:t xml:space="preserve"> Finalist </w:t>
      </w:r>
    </w:p>
    <w:p w:rsidR="00B464A5" w:rsidRDefault="009B7599">
      <w:r>
        <w:t>2014 China International Architectural Decoration and Design Art Fair</w:t>
      </w:r>
      <w:r w:rsidR="00B1634E">
        <w:t>,</w:t>
      </w:r>
      <w:r>
        <w:t xml:space="preserve"> Top100 Designer</w:t>
      </w:r>
      <w:r w:rsidR="00B464A5">
        <w:t xml:space="preserve"> </w:t>
      </w:r>
    </w:p>
    <w:p w:rsidR="009B7599" w:rsidRDefault="009B7599">
      <w:r>
        <w:rPr>
          <w:rFonts w:hint="eastAsia"/>
        </w:rPr>
        <w:t>2</w:t>
      </w:r>
      <w:r>
        <w:t>014 NAID Taiwan Good Design Award</w:t>
      </w:r>
      <w:r w:rsidR="00B1634E">
        <w:t>,</w:t>
      </w:r>
      <w:r>
        <w:t xml:space="preserve"> Gold award winner</w:t>
      </w:r>
    </w:p>
    <w:p w:rsidR="009B7599" w:rsidRDefault="009B7599" w:rsidP="009B7599">
      <w:r>
        <w:rPr>
          <w:rFonts w:hint="eastAsia"/>
        </w:rPr>
        <w:t>2</w:t>
      </w:r>
      <w:r>
        <w:t>014 NAID Taiwan Good Design Award</w:t>
      </w:r>
      <w:r w:rsidR="00B1634E">
        <w:t>,</w:t>
      </w:r>
      <w:r>
        <w:t xml:space="preserve"> </w:t>
      </w:r>
      <w:r>
        <w:t>Silver</w:t>
      </w:r>
      <w:r>
        <w:t xml:space="preserve"> award winner</w:t>
      </w:r>
    </w:p>
    <w:p w:rsidR="009B7599" w:rsidRDefault="009B7599" w:rsidP="009B7599">
      <w:r>
        <w:rPr>
          <w:rFonts w:hint="eastAsia"/>
        </w:rPr>
        <w:t>2</w:t>
      </w:r>
      <w:r>
        <w:t>01</w:t>
      </w:r>
      <w:r>
        <w:t>3</w:t>
      </w:r>
      <w:r>
        <w:t xml:space="preserve"> IAI Design Excellence Award</w:t>
      </w:r>
      <w:r w:rsidR="00B1634E">
        <w:t>,</w:t>
      </w:r>
      <w:r>
        <w:t xml:space="preserve"> winner</w:t>
      </w:r>
    </w:p>
    <w:p w:rsidR="009B7599" w:rsidRDefault="009B7599">
      <w:r>
        <w:t xml:space="preserve">2013 </w:t>
      </w:r>
      <w:r>
        <w:t>NAID Taiwan Good Design Award</w:t>
      </w:r>
      <w:r w:rsidR="00B1634E">
        <w:t>,</w:t>
      </w:r>
      <w:r>
        <w:t xml:space="preserve"> Silver award winner</w:t>
      </w:r>
    </w:p>
    <w:p w:rsidR="009B7599" w:rsidRDefault="009B7599">
      <w:r>
        <w:rPr>
          <w:rFonts w:hint="eastAsia"/>
        </w:rPr>
        <w:t>2</w:t>
      </w:r>
      <w:r>
        <w:t>012 Taiwan Interior Design Award</w:t>
      </w:r>
      <w:r w:rsidR="00B1634E">
        <w:t>,</w:t>
      </w:r>
      <w:r>
        <w:t xml:space="preserve"> Winner</w:t>
      </w:r>
    </w:p>
    <w:p w:rsidR="00B1634E" w:rsidRDefault="00B1634E">
      <w:r>
        <w:t>201</w:t>
      </w:r>
      <w:r>
        <w:t>2</w:t>
      </w:r>
      <w:r>
        <w:t xml:space="preserve"> NAID Taiwan Good Design Award</w:t>
      </w:r>
      <w:r>
        <w:t>,</w:t>
      </w:r>
      <w:r>
        <w:t xml:space="preserve"> </w:t>
      </w:r>
      <w:r>
        <w:t>Gold</w:t>
      </w:r>
      <w:r>
        <w:t xml:space="preserve"> award winner</w:t>
      </w:r>
    </w:p>
    <w:p w:rsidR="00B1634E" w:rsidRDefault="00B1634E" w:rsidP="00B1634E">
      <w:r>
        <w:t>2012 NAID Taiwan Good Design Award</w:t>
      </w:r>
      <w:r>
        <w:t>,</w:t>
      </w:r>
      <w:r>
        <w:t xml:space="preserve"> </w:t>
      </w:r>
      <w:r>
        <w:t>Silver</w:t>
      </w:r>
      <w:r>
        <w:t xml:space="preserve"> award winner</w:t>
      </w:r>
    </w:p>
    <w:p w:rsidR="00B1634E" w:rsidRPr="00B1634E" w:rsidRDefault="00B1634E">
      <w:r>
        <w:t>2011 Top Design Award, Best of Year winner</w:t>
      </w:r>
    </w:p>
    <w:p w:rsidR="009B7599" w:rsidRDefault="00B1634E">
      <w:r>
        <w:rPr>
          <w:rFonts w:hint="eastAsia"/>
        </w:rPr>
        <w:t>2</w:t>
      </w:r>
      <w:r>
        <w:t>010 TDAI Award, Gold award winner</w:t>
      </w:r>
    </w:p>
    <w:p w:rsidR="00265FDC" w:rsidRPr="009B7599" w:rsidRDefault="00265FDC">
      <w:pPr>
        <w:rPr>
          <w:rFonts w:hint="eastAsia"/>
        </w:rPr>
      </w:pPr>
    </w:p>
    <w:sectPr w:rsidR="00265FDC" w:rsidRPr="009B7599" w:rsidSect="009B7599">
      <w:pgSz w:w="11900" w:h="16840"/>
      <w:pgMar w:top="1440" w:right="102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74"/>
    <w:rsid w:val="000B29C0"/>
    <w:rsid w:val="00177DA0"/>
    <w:rsid w:val="00265FDC"/>
    <w:rsid w:val="00362687"/>
    <w:rsid w:val="003A2C0E"/>
    <w:rsid w:val="003A5166"/>
    <w:rsid w:val="003C6ECA"/>
    <w:rsid w:val="0047154B"/>
    <w:rsid w:val="00686990"/>
    <w:rsid w:val="006B60FF"/>
    <w:rsid w:val="007E0F25"/>
    <w:rsid w:val="0083289A"/>
    <w:rsid w:val="0088199C"/>
    <w:rsid w:val="009B7599"/>
    <w:rsid w:val="00A21574"/>
    <w:rsid w:val="00B1634E"/>
    <w:rsid w:val="00B464A5"/>
    <w:rsid w:val="00C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AF2E5"/>
  <w15:chartTrackingRefBased/>
  <w15:docId w15:val="{1C5BCE47-B136-734B-AAC0-E77DDC4C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1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C1889</dc:creator>
  <cp:keywords/>
  <dc:description/>
  <cp:lastModifiedBy>C1889</cp:lastModifiedBy>
  <cp:revision>7</cp:revision>
  <dcterms:created xsi:type="dcterms:W3CDTF">2020-03-16T02:27:00Z</dcterms:created>
  <dcterms:modified xsi:type="dcterms:W3CDTF">2020-03-16T06:31:00Z</dcterms:modified>
</cp:coreProperties>
</file>